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02D7" w14:textId="53D78762" w:rsidR="001F5CD1" w:rsidRDefault="001F5CD1" w:rsidP="00923511">
      <w:pPr>
        <w:jc w:val="center"/>
        <w:rPr>
          <w:b/>
        </w:rPr>
      </w:pPr>
      <w:r>
        <w:rPr>
          <w:b/>
        </w:rPr>
        <w:t>Naam gebruiker fiets: ___________________________________________</w:t>
      </w:r>
    </w:p>
    <w:p w14:paraId="3CC75200" w14:textId="77777777" w:rsidR="001F5CD1" w:rsidRDefault="001F5CD1" w:rsidP="00923511">
      <w:pPr>
        <w:jc w:val="center"/>
        <w:rPr>
          <w:b/>
        </w:rPr>
      </w:pPr>
    </w:p>
    <w:p w14:paraId="1493888D" w14:textId="5DA5CD71" w:rsidR="00F44A62" w:rsidRDefault="00AA23BA" w:rsidP="00923511">
      <w:pPr>
        <w:jc w:val="center"/>
        <w:rPr>
          <w:b/>
        </w:rPr>
      </w:pPr>
      <w:r>
        <w:rPr>
          <w:b/>
        </w:rPr>
        <w:t>Keuringspunten bij de f</w:t>
      </w:r>
      <w:r w:rsidR="00F44A62" w:rsidRPr="00F44A62">
        <w:rPr>
          <w:b/>
        </w:rPr>
        <w:t xml:space="preserve">ietscontrole </w:t>
      </w:r>
      <w:r>
        <w:rPr>
          <w:b/>
        </w:rPr>
        <w:t>VVN</w:t>
      </w:r>
    </w:p>
    <w:p w14:paraId="7AEA49A8" w14:textId="77777777" w:rsidR="00923511" w:rsidRPr="00F44A62" w:rsidRDefault="00923511" w:rsidP="00923511">
      <w:pPr>
        <w:jc w:val="center"/>
        <w:rPr>
          <w:b/>
        </w:rPr>
      </w:pPr>
    </w:p>
    <w:p w14:paraId="0918BA54" w14:textId="77777777" w:rsidR="00F44A62" w:rsidRDefault="00F44A62">
      <w:r>
        <w:t xml:space="preserve">Aan deze punten moet een fiets ten minste voldoen </w:t>
      </w:r>
    </w:p>
    <w:p w14:paraId="14B0EB94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>Het stuur zit goed vast.</w:t>
      </w:r>
    </w:p>
    <w:p w14:paraId="624A560B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>De bel is goed te horen.</w:t>
      </w:r>
    </w:p>
    <w:p w14:paraId="58D3D68F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De handvatten zitten goed vast aan het stuur en zijn heel. </w:t>
      </w:r>
    </w:p>
    <w:p w14:paraId="51DB21BC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De rem werkt goed. Uitsluitend handremmen? Dan moeten beide remmen goed werken. </w:t>
      </w:r>
    </w:p>
    <w:p w14:paraId="5EAA17D1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>Indien van toepassing: de remblokjes zijn niet versleten.</w:t>
      </w:r>
    </w:p>
    <w:p w14:paraId="3E6083B1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>De voorband is heel en heeft voldoende profiel.</w:t>
      </w:r>
    </w:p>
    <w:p w14:paraId="17A9042E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De achterband is heel en heeft voldoende profiel. </w:t>
      </w:r>
    </w:p>
    <w:p w14:paraId="4A121B3F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De spaken in beide wielen zitten goed vast. </w:t>
      </w:r>
    </w:p>
    <w:p w14:paraId="33AC251E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De trappers zijn voldoende stroef. </w:t>
      </w:r>
    </w:p>
    <w:p w14:paraId="6E18B295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>Het zadel zit goed vast.</w:t>
      </w:r>
    </w:p>
    <w:p w14:paraId="4487F14B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Het zadel staat op de juiste hoogte afgesteld: je kunt met beide voeten (tenen) net de grond raken. </w:t>
      </w:r>
    </w:p>
    <w:p w14:paraId="2E40AB21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>De ketting is goed afgesteld; niet te slap, niet te strak.</w:t>
      </w:r>
    </w:p>
    <w:p w14:paraId="01F1E583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Er zit een rode reflector aan de achterkant van de fiets of geïntegreerd in het achterlicht. </w:t>
      </w:r>
    </w:p>
    <w:p w14:paraId="37FE81DF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Er zitten ten minste twee witte of gele reflectoren aan de wielen of de banden hebben cirkelvormige reflectie. </w:t>
      </w:r>
    </w:p>
    <w:p w14:paraId="39C91318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>Beide trappers hebben twee gele reflectoren.</w:t>
      </w:r>
    </w:p>
    <w:p w14:paraId="71EE4A58" w14:textId="77777777" w:rsidR="00F44A62" w:rsidRDefault="00F44A62"/>
    <w:p w14:paraId="5DA70EDF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>De koplamp werkt goed, straalt recht naar voren en geeft wit of geel licht.</w:t>
      </w:r>
    </w:p>
    <w:p w14:paraId="6CF2796B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Het achterlicht werkt goed, straalt naar achteren en geeft rood licht. </w:t>
      </w:r>
    </w:p>
    <w:p w14:paraId="2D28FA1B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Indien van toepassing: de dynamo werkt goed, ook bij nat weer. </w:t>
      </w:r>
    </w:p>
    <w:p w14:paraId="180F9795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>Bedrading is goed vastgezet of weggewerkt in het frame.</w:t>
      </w:r>
    </w:p>
    <w:p w14:paraId="2936E454" w14:textId="77777777" w:rsidR="00F44A62" w:rsidRDefault="00F44A62" w:rsidP="00AA23BA">
      <w:pPr>
        <w:pStyle w:val="Lijstalinea"/>
        <w:numPr>
          <w:ilvl w:val="0"/>
          <w:numId w:val="1"/>
        </w:numPr>
      </w:pPr>
      <w:r>
        <w:t xml:space="preserve">Er zit een witte reflector aan de voorkant van de fiets of geïntegreerd in de koplamp. </w:t>
      </w:r>
    </w:p>
    <w:p w14:paraId="39E24302" w14:textId="77777777" w:rsidR="00F44A62" w:rsidRDefault="00F44A62"/>
    <w:p w14:paraId="38316B0F" w14:textId="70832D02" w:rsidR="00784876" w:rsidRDefault="00F44A62" w:rsidP="00784876">
      <w:r>
        <w:t>Als de fiets voldoet aan punten die zijn gesteld bij 1 t/m 15, dan is de fiets geschikt om overdag mee de weg op te kunnen</w:t>
      </w:r>
    </w:p>
    <w:p w14:paraId="5AE4F54A" w14:textId="6AC00EA5" w:rsidR="00F44A62" w:rsidRDefault="00F44A62">
      <w:r>
        <w:t>Voldoet de fiets ook aan de punten 16 t/m 20, dan is de fiets ook in het donker en overdag bij slecht zicht geschikt om op de weg te rijden.</w:t>
      </w:r>
      <w:r w:rsidR="00784876">
        <w:t xml:space="preserve">  Voor de veiligheid van </w:t>
      </w:r>
      <w:r w:rsidR="004C0AFF">
        <w:t>jezelf</w:t>
      </w:r>
      <w:r w:rsidR="00784876">
        <w:t xml:space="preserve"> in het bijzonder en alle overige verkeer, raden wij iedereen aan, om ook deze punten in orde te hebben.</w:t>
      </w:r>
    </w:p>
    <w:p w14:paraId="1CA305BB" w14:textId="77777777" w:rsidR="00784876" w:rsidRDefault="00784876"/>
    <w:p w14:paraId="351F955A" w14:textId="77777777" w:rsidR="00923511" w:rsidRDefault="00923511">
      <w:r>
        <w:rPr>
          <w:noProof/>
          <w:lang w:eastAsia="nl-NL"/>
        </w:rPr>
        <w:drawing>
          <wp:inline distT="0" distB="0" distL="0" distR="0" wp14:anchorId="17B15CF0" wp14:editId="0A47225B">
            <wp:extent cx="1238250" cy="828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n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Afdeling Venlo</w:t>
      </w:r>
    </w:p>
    <w:sectPr w:rsidR="0092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7F4"/>
    <w:multiLevelType w:val="hybridMultilevel"/>
    <w:tmpl w:val="B03A35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9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62"/>
    <w:rsid w:val="001A45FE"/>
    <w:rsid w:val="001F5CD1"/>
    <w:rsid w:val="004C0AFF"/>
    <w:rsid w:val="00642667"/>
    <w:rsid w:val="00784876"/>
    <w:rsid w:val="00923511"/>
    <w:rsid w:val="00AA23BA"/>
    <w:rsid w:val="00D23C59"/>
    <w:rsid w:val="00D5061C"/>
    <w:rsid w:val="00F4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614B"/>
  <w15:chartTrackingRefBased/>
  <w15:docId w15:val="{60DF7404-04E0-43FE-B23A-39458BFF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 Unattendeds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 rijk</dc:creator>
  <cp:keywords/>
  <dc:description/>
  <cp:lastModifiedBy>twan rijk</cp:lastModifiedBy>
  <cp:revision>4</cp:revision>
  <dcterms:created xsi:type="dcterms:W3CDTF">2022-10-24T18:57:00Z</dcterms:created>
  <dcterms:modified xsi:type="dcterms:W3CDTF">2022-10-24T18:58:00Z</dcterms:modified>
</cp:coreProperties>
</file>